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373A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              OKLAHOMA HOUSE OF REPRESENTATIVES                      </w:t>
      </w:r>
    </w:p>
    <w:p w14:paraId="1B908889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                   Fifty-Sixth Legislature                           </w:t>
      </w:r>
    </w:p>
    <w:p w14:paraId="12D2A8CB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                    Second Regular Session                           </w:t>
      </w:r>
    </w:p>
    <w:p w14:paraId="36A22FFD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0717D840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38CFD2D6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SENATE BILL 1267    Medicaid provider eligibility; creating Defunding       </w:t>
      </w:r>
    </w:p>
    <w:p w14:paraId="17D82F71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Calvey              Fetal-Body-Parts Trafficking Act. Effective date.       </w:t>
      </w:r>
    </w:p>
    <w:p w14:paraId="5BA0B167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3EC2B4D4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THIRD READING       PASSED                                                  </w:t>
      </w:r>
    </w:p>
    <w:p w14:paraId="4E9FFEE2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6B020415" w14:textId="134A9F6A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YEAS:   77                                                    RCS# 1512</w:t>
      </w:r>
    </w:p>
    <w:p w14:paraId="47638D9E" w14:textId="30D253BD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NAYS:   12                                                    4/25/2018</w:t>
      </w:r>
    </w:p>
    <w:p w14:paraId="513CC721" w14:textId="0FE35646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C5BC1">
        <w:rPr>
          <w:rFonts w:ascii="Courier New" w:eastAsia="Times New Roman" w:hAnsi="Courier New" w:cs="Courier New"/>
          <w:sz w:val="20"/>
          <w:szCs w:val="20"/>
        </w:rPr>
        <w:t>EXC :</w:t>
      </w:r>
      <w:proofErr w:type="gram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11                                                      6:34 PM</w:t>
      </w:r>
    </w:p>
    <w:p w14:paraId="23B029F0" w14:textId="1F718264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C/</w:t>
      </w:r>
      <w:proofErr w:type="gramStart"/>
      <w:r w:rsidRPr="000C5BC1">
        <w:rPr>
          <w:rFonts w:ascii="Courier New" w:eastAsia="Times New Roman" w:hAnsi="Courier New" w:cs="Courier New"/>
          <w:sz w:val="20"/>
          <w:szCs w:val="20"/>
        </w:rPr>
        <w:t>P :</w:t>
      </w:r>
      <w:proofErr w:type="gram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0                                                             </w:t>
      </w:r>
    </w:p>
    <w:p w14:paraId="384593B6" w14:textId="60A3EA54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</w:t>
      </w:r>
      <w:bookmarkStart w:id="0" w:name="_GoBack"/>
      <w:bookmarkEnd w:id="0"/>
      <w:proofErr w:type="gramStart"/>
      <w:r w:rsidRPr="000C5BC1">
        <w:rPr>
          <w:rFonts w:ascii="Courier New" w:eastAsia="Times New Roman" w:hAnsi="Courier New" w:cs="Courier New"/>
          <w:sz w:val="20"/>
          <w:szCs w:val="20"/>
        </w:rPr>
        <w:t>VAC :</w:t>
      </w:r>
      <w:proofErr w:type="gram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1                                                             </w:t>
      </w:r>
    </w:p>
    <w:p w14:paraId="60407772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YEAS:   77</w:t>
      </w:r>
    </w:p>
    <w:p w14:paraId="24333173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Babinec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 Ford (</w:t>
      </w:r>
      <w:proofErr w:type="gramStart"/>
      <w:r w:rsidRPr="000C5BC1">
        <w:rPr>
          <w:rFonts w:ascii="Courier New" w:eastAsia="Times New Roman" w:hAnsi="Courier New" w:cs="Courier New"/>
          <w:sz w:val="20"/>
          <w:szCs w:val="20"/>
        </w:rPr>
        <w:t xml:space="preserve">Ross)   </w:t>
      </w:r>
      <w:proofErr w:type="gram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McEachin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Russ               </w:t>
      </w:r>
    </w:p>
    <w:p w14:paraId="5AFCC4DE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Baker          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Fourkiller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McEntire           Sanders            </w:t>
      </w:r>
    </w:p>
    <w:p w14:paraId="2E196C6A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Bennett (</w:t>
      </w:r>
      <w:proofErr w:type="gramStart"/>
      <w:r w:rsidRPr="000C5BC1">
        <w:rPr>
          <w:rFonts w:ascii="Courier New" w:eastAsia="Times New Roman" w:hAnsi="Courier New" w:cs="Courier New"/>
          <w:sz w:val="20"/>
          <w:szCs w:val="20"/>
        </w:rPr>
        <w:t xml:space="preserve">J)   </w:t>
      </w:r>
      <w:proofErr w:type="gram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Frix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    Montgomery         Sears              </w:t>
      </w:r>
    </w:p>
    <w:p w14:paraId="2060EA56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Boles              Gaddis             Moore              Stone              </w:t>
      </w:r>
    </w:p>
    <w:p w14:paraId="410AB830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Caldwell           Gann           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Mulready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Strohm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14:paraId="5348E633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Calvey             Hall               Murphey            Tadlock            </w:t>
      </w:r>
    </w:p>
    <w:p w14:paraId="2EB4076C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Cannaday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Henke              Newton             Taylor             </w:t>
      </w:r>
    </w:p>
    <w:p w14:paraId="4B8D8C5B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Casey              Hilbert        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Nollan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  Teague             </w:t>
      </w:r>
    </w:p>
    <w:p w14:paraId="104E5BE6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Cleveland          Hoskin             O'Donnell          Thomsen            </w:t>
      </w:r>
    </w:p>
    <w:p w14:paraId="29283C0E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Cockroft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Humphrey       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Osburn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(M)         Vaughan            </w:t>
      </w:r>
    </w:p>
    <w:p w14:paraId="0794B317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Condit             Inman              Ownbey             Wallace            </w:t>
      </w:r>
    </w:p>
    <w:p w14:paraId="6EA73033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Coody              Jordan             Park               West (J)           </w:t>
      </w:r>
    </w:p>
    <w:p w14:paraId="1EF1133C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Derby          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Kannady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 Pfeiffer           West (K)           </w:t>
      </w:r>
    </w:p>
    <w:p w14:paraId="217B9E45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Downing        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Kerbs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   Proctor            West (R)           </w:t>
      </w:r>
    </w:p>
    <w:p w14:paraId="1E737CC2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Dunlap             Lawson         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Renegar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 West (T)           </w:t>
      </w:r>
    </w:p>
    <w:p w14:paraId="4F85E116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Echols         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Lepak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Ritze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   Wright             </w:t>
      </w:r>
    </w:p>
    <w:p w14:paraId="5E18F530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Enns               Loring             Roberts (D)        </w:t>
      </w:r>
      <w:proofErr w:type="spellStart"/>
      <w:proofErr w:type="gramStart"/>
      <w:r w:rsidRPr="000C5BC1">
        <w:rPr>
          <w:rFonts w:ascii="Courier New" w:eastAsia="Times New Roman" w:hAnsi="Courier New" w:cs="Courier New"/>
          <w:sz w:val="20"/>
          <w:szCs w:val="20"/>
        </w:rPr>
        <w:t>Mr.Speaker</w:t>
      </w:r>
      <w:proofErr w:type="spellEnd"/>
      <w:proofErr w:type="gram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14:paraId="7E83175D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Faught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  Martinez           Roberts (S)        </w:t>
      </w:r>
    </w:p>
    <w:p w14:paraId="06243E54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Fetgatter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McDaniel           Rogers             </w:t>
      </w:r>
    </w:p>
    <w:p w14:paraId="3777D397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Ford (</w:t>
      </w:r>
      <w:proofErr w:type="gramStart"/>
      <w:r w:rsidRPr="000C5BC1">
        <w:rPr>
          <w:rFonts w:ascii="Courier New" w:eastAsia="Times New Roman" w:hAnsi="Courier New" w:cs="Courier New"/>
          <w:sz w:val="20"/>
          <w:szCs w:val="20"/>
        </w:rPr>
        <w:t xml:space="preserve">Roger)   </w:t>
      </w:r>
      <w:proofErr w:type="gram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McDugle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Rosecrants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14:paraId="0AFD0EBE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NAYS:   12</w:t>
      </w:r>
    </w:p>
    <w:p w14:paraId="292B3C0F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Bennett (</w:t>
      </w:r>
      <w:proofErr w:type="gramStart"/>
      <w:r w:rsidRPr="000C5BC1">
        <w:rPr>
          <w:rFonts w:ascii="Courier New" w:eastAsia="Times New Roman" w:hAnsi="Courier New" w:cs="Courier New"/>
          <w:sz w:val="20"/>
          <w:szCs w:val="20"/>
        </w:rPr>
        <w:t xml:space="preserve">F)   </w:t>
      </w:r>
      <w:proofErr w:type="gram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Goodwin            Munson         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Walke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14:paraId="7AABC54A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Blancett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Griffith           Nichols            Williams           </w:t>
      </w:r>
    </w:p>
    <w:p w14:paraId="2ABCB0C7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Dunnington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Lowe               Virgin             Young              </w:t>
      </w:r>
    </w:p>
    <w:p w14:paraId="23D696BD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EXCUSED:   11</w:t>
      </w:r>
    </w:p>
    <w:p w14:paraId="7A619F55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Bush           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Kouplen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 Ortega             Watson             </w:t>
      </w:r>
    </w:p>
    <w:p w14:paraId="0E2A7572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0C5BC1">
        <w:rPr>
          <w:rFonts w:ascii="Courier New" w:eastAsia="Times New Roman" w:hAnsi="Courier New" w:cs="Courier New"/>
          <w:sz w:val="20"/>
          <w:szCs w:val="20"/>
        </w:rPr>
        <w:t>Dollens</w:t>
      </w:r>
      <w:proofErr w:type="spellEnd"/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        McBride            Osborn (L)         Worthen            </w:t>
      </w:r>
    </w:p>
    <w:p w14:paraId="0DE849BE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Hardin             Meredith           Perryman           </w:t>
      </w:r>
    </w:p>
    <w:p w14:paraId="2361C1C3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CONSTITUTIONAL PRIVILEGE:    0</w:t>
      </w:r>
    </w:p>
    <w:p w14:paraId="7853111B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25C42CA6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71F1AF3F" w14:textId="77777777" w:rsidR="000C5BC1" w:rsidRPr="000C5BC1" w:rsidRDefault="000C5BC1" w:rsidP="000C5B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BC1">
        <w:rPr>
          <w:rFonts w:ascii="Courier New" w:eastAsia="Times New Roman" w:hAnsi="Courier New" w:cs="Courier New"/>
          <w:sz w:val="20"/>
          <w:szCs w:val="20"/>
        </w:rPr>
        <w:t xml:space="preserve">    VACANT:    1                         </w:t>
      </w:r>
    </w:p>
    <w:p w14:paraId="3E50B401" w14:textId="77777777" w:rsidR="00335341" w:rsidRDefault="00335341"/>
    <w:sectPr w:rsidR="0033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C1"/>
    <w:rsid w:val="000C5BC1"/>
    <w:rsid w:val="0033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5A43"/>
  <w15:chartTrackingRefBased/>
  <w15:docId w15:val="{3021798B-F8F9-4F31-85A9-5C138C9E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Calvey</dc:creator>
  <cp:keywords/>
  <dc:description/>
  <cp:lastModifiedBy>Kevin Calvey</cp:lastModifiedBy>
  <cp:revision>1</cp:revision>
  <dcterms:created xsi:type="dcterms:W3CDTF">2018-05-30T23:47:00Z</dcterms:created>
  <dcterms:modified xsi:type="dcterms:W3CDTF">2018-05-30T23:49:00Z</dcterms:modified>
</cp:coreProperties>
</file>